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Настоящим я, во исполнение требований Федераль</w:t>
      </w:r>
      <w:r>
        <w:t xml:space="preserve">ного закона от 27.07.2006 г. No 152-ФЗ «О персональных данных» (с изменениями и дополнениями) свободно, своей волей и своем интересе, а также подтверждая свою дееспособность, даю свое согласие Обществу с ограниченной ООО «МИР КРАСОТЫ» (ИНН 7719509417, ОГРН</w:t>
      </w:r>
      <w:r>
        <w:t xml:space="preserve"> 1047796123154, 105077, РОССИЯ, Г. МОСКВА, ВН.ТЕР.Г. МУНИЦИПАЛЬНЫЙ ОКРУГ ИЗМАЙЛОВО, СРЕДНЯЯ ПЕРВОМАЙСКАЯ УЛ., Д. 3, ПОМЕЩ. 10Н/2) (далее – Организация), сайт Организации, на котором нахожусь, на обработку своих персональных данных со следующими условиями: </w:t>
      </w:r>
      <w:r/>
    </w:p>
    <w:p>
      <w:r>
        <w:t xml:space="preserve">1. Данное Согласие дается на обработку персональных данных, как без использования средств автоматизации, так и с их использованием. </w:t>
      </w:r>
      <w:r/>
    </w:p>
    <w:p>
      <w:r>
        <w:t xml:space="preserve">2. Согласие дается на обработку следующих моих персональных данных: фамилия,</w:t>
      </w:r>
      <w:r>
        <w:t xml:space="preserve"> имя, отчество; число, месяц, год рождения; пол; место рождения; номера контактных телефонов; контактные адреса электронной почты; видео- и аудиозапись процесса доставки и передачи товара клиенту; иные персональные данные, сообщенные в обращениях клиента; </w:t>
      </w:r>
      <w:r/>
    </w:p>
    <w:p>
      <w:r>
        <w:t xml:space="preserve">3. Цель обработки персональных данных: </w:t>
      </w:r>
      <w:r/>
    </w:p>
    <w:p>
      <w:r>
        <w:t xml:space="preserve">•</w:t>
      </w:r>
      <w:r>
        <w:tab/>
        <w:t xml:space="preserve">Организация работы с пользователями, в том числ</w:t>
      </w:r>
      <w:r>
        <w:t xml:space="preserve">е для исполнения договоров купли-продажи товаров, оказания услуг, осуществления расчётов, информирования о предложениях и акциях, осуществления возврата товара, денежных средств, обеспечения участия пользователей в программах лояльности и рекламных акциях;</w:t>
      </w:r>
      <w:r/>
    </w:p>
    <w:p>
      <w:r>
        <w:t xml:space="preserve">•</w:t>
      </w:r>
      <w:r>
        <w:tab/>
        <w:t xml:space="preserve">Регистр</w:t>
      </w:r>
      <w:r>
        <w:t xml:space="preserve">ации пользователей в личном кабинете на сайте Оператора в сети Интернет, создания профиля в приложениях, оформления заказа в Интернет-магазине, исполнения заказа, доставки заказа, отмены заказа, прочих операций с заказом, возврата товара, денежных средств;</w:t>
      </w:r>
      <w:r/>
    </w:p>
    <w:p>
      <w:r>
        <w:t xml:space="preserve">•</w:t>
      </w:r>
      <w:r>
        <w:tab/>
        <w:t xml:space="preserve">Обработки обращений пользователей и подготовки ответов на такие обращения;</w:t>
      </w:r>
      <w:r/>
    </w:p>
    <w:p>
      <w:r>
        <w:t xml:space="preserve">•</w:t>
      </w:r>
      <w:r>
        <w:tab/>
        <w:t xml:space="preserve">Разрешения спорных ситуаций в отношениях с пользователями;</w:t>
      </w:r>
      <w:r/>
    </w:p>
    <w:p>
      <w:r>
        <w:t xml:space="preserve">•</w:t>
      </w:r>
      <w:r>
        <w:tab/>
        <w:t xml:space="preserve">Централизации и хранения персональных данных пользователей;</w:t>
      </w:r>
      <w:r/>
    </w:p>
    <w:p>
      <w:r>
        <w:t xml:space="preserve">•</w:t>
      </w:r>
      <w:r>
        <w:tab/>
        <w:t xml:space="preserve">Получения пользователями информационных рассылок;</w:t>
      </w:r>
      <w:r/>
    </w:p>
    <w:p>
      <w:r>
        <w:t xml:space="preserve">•</w:t>
      </w:r>
      <w:r>
        <w:tab/>
        <w:t xml:space="preserve">Предотвращения и расследования противоправных действий;</w:t>
      </w:r>
      <w:r/>
    </w:p>
    <w:p>
      <w:r>
        <w:t xml:space="preserve">•</w:t>
      </w:r>
      <w:r>
        <w:tab/>
        <w:t xml:space="preserve">Разработки, тестирования и анализа работы сайта, в том числе: фиксации всех типов р</w:t>
      </w:r>
      <w:r>
        <w:t xml:space="preserve">еакций пользователей при работе с сайтом посредством видео- и аудиозаписи, записи процесса работы с сайтом, проведения с пользователями сайтом интервью в отношении различных аспектов работы с сайтом, оптимизации работы сайта на основании полученных данных;</w:t>
      </w:r>
      <w:r/>
    </w:p>
    <w:p>
      <w:r>
        <w:t xml:space="preserve">•</w:t>
      </w:r>
      <w:r>
        <w:tab/>
        <w:t xml:space="preserve">Заключение, исполнение и прекращение гражданско-правовых договоров.</w:t>
      </w:r>
      <w:r/>
    </w:p>
    <w:p>
      <w:r>
        <w:t xml:space="preserve">4. Основанием для обработки персональных данных является статья 24 Конституции Российской Федерации; статья 6 Федерального закона No 152-ФЗ «О персональных данных»; настоящее Согласие посетителя сайта на обработку персональных данных. </w:t>
      </w:r>
      <w:r/>
    </w:p>
    <w:p>
      <w:r>
        <w:t xml:space="preserve">5. В ходе обработки с персо</w:t>
      </w:r>
      <w:r>
        <w:t xml:space="preserve">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  <w:r/>
    </w:p>
    <w:p>
      <w:r>
        <w:t xml:space="preserve">6. Настоящим я уведомлен Организацией, что предполагаемыми пользователями персональных данных являются работники Организации, а также лица, привлеченные Организацией на условиях гражданско-правового договора. </w:t>
      </w:r>
      <w:r/>
    </w:p>
    <w:p>
      <w:r>
        <w:t xml:space="preserve">7. Настоящее Согласие на обработку моих персональных </w:t>
      </w:r>
      <w:r>
        <w:t xml:space="preserve">данных является бессрочным и может быть отозвано посредством направления мною уведомления по почте на адрес Организации: Г. МОСКВА, ВН.ТЕР.Г. МУНИЦИПАЛЬНЫЙ ОКРУГ ИЗМАЙЛОВО, СРЕДНЯЯ ПЕРВОМАЙСКАЯ УЛ., Д. 3, ПОМЕЩ. 10Н/2 или на электронный адрес Организации: </w:t>
      </w:r>
      <w:hyperlink r:id="rId8" w:tooltip="mailto:info@limoni.ru" w:history="1">
        <w:r>
          <w:rPr>
            <w:rFonts w:ascii="Segoe UI" w:hAnsi="Segoe UI" w:cs="Segoe UI"/>
            <w:color w:val="2067b0"/>
            <w:sz w:val="21"/>
            <w:szCs w:val="21"/>
            <w:u w:val="single"/>
            <w:shd w:val="clear" w:color="auto" w:fill="edf1f3"/>
          </w:rPr>
          <w:t xml:space="preserve">info@limoni.ru</w:t>
        </w:r>
      </w:hyperlink>
      <w:r>
        <w:t xml:space="preserve"> </w:t>
      </w:r>
      <w:r/>
    </w:p>
    <w:p>
      <w:r>
        <w:t xml:space="preserve">8. Я имею право на доступ к моим персонал</w:t>
      </w:r>
      <w:r>
        <w:t xml:space="preserve">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Организацией, нарушающих мои законные права и интересы, законодательство Российской Федерации. </w:t>
      </w:r>
      <w:r/>
    </w:p>
    <w:p>
      <w:r>
        <w:t xml:space="preserve">9. В случае отзыва Согласия на обработку персональных данн</w:t>
      </w:r>
      <w:r>
        <w:t xml:space="preserve">ых Организация вправе продолжить обработку персональных данных без моего согласия при наличии оснований, указанных в пунктах 2.11 части 1 статьи 6, части 2 статьи 10 и части 2 статьи 11 Федерального закона No152-ФЗ «О персональных данных» от 27.07.2006 г. </w:t>
      </w:r>
      <w:r/>
    </w:p>
    <w:p>
      <w:r>
        <w:t xml:space="preserve">10. Настоящим Согласием я подтверждаю, что являюсь субъектом предоставляемых персональных данных, а также подтверждаю достоверность предоставляемых данных. </w:t>
      </w:r>
      <w:r/>
    </w:p>
    <w:p>
      <w:r>
        <w:t xml:space="preserve">11. Настоящее Согласие действует все время до момента прекращения обработки персональных данных, согласно п. 7 Согласия.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7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2f5496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2f5496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650">
    <w:name w:val="Hyperlink"/>
    <w:basedOn w:val="627"/>
    <w:uiPriority w:val="99"/>
    <w:unhideWhenUsed/>
    <w:rPr>
      <w:color w:val="0563c1" w:themeColor="hyperlink"/>
      <w:u w:val="single"/>
    </w:rPr>
  </w:style>
  <w:style w:type="character" w:styleId="651">
    <w:name w:val="Unresolved Mention"/>
    <w:basedOn w:val="62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info@limon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Фортуна</dc:creator>
  <cp:keywords/>
  <dc:description/>
  <cp:lastModifiedBy>Руслан Сабитов</cp:lastModifiedBy>
  <cp:revision>3</cp:revision>
  <dcterms:created xsi:type="dcterms:W3CDTF">2025-04-10T08:52:00Z</dcterms:created>
  <dcterms:modified xsi:type="dcterms:W3CDTF">2025-04-29T11:38:41Z</dcterms:modified>
</cp:coreProperties>
</file>